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0" w:name="_GoBack"/>
      <w:r w:rsidRPr="00472995">
        <w:rPr>
          <w:rFonts w:ascii="Times New Roman" w:hAnsi="Times New Roman" w:cs="Times New Roman"/>
          <w:b/>
          <w:bCs/>
          <w:color w:val="365F92"/>
          <w:sz w:val="28"/>
          <w:szCs w:val="28"/>
        </w:rPr>
        <w:t xml:space="preserve">Wiki Grading Rubric 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72995">
        <w:rPr>
          <w:rFonts w:ascii="Times New Roman" w:hAnsi="Times New Roman" w:cs="Times New Roman"/>
          <w:color w:val="000000"/>
        </w:rPr>
        <w:t>Name: ______________________________________________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72995">
        <w:rPr>
          <w:rFonts w:ascii="Times New Roman" w:hAnsi="Times New Roman" w:cs="Times New Roman"/>
          <w:color w:val="000000"/>
        </w:rPr>
        <w:t>Classroom: _________________________________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72995">
        <w:rPr>
          <w:rFonts w:ascii="Times New Roman" w:hAnsi="Times New Roman" w:cs="Times New Roman"/>
          <w:color w:val="000000"/>
        </w:rPr>
        <w:t xml:space="preserve">The wiki history will be accessed to determine if the student has contributed proportionately. If a minimal number of contributions are made by the individual student, the grade will be adjusted appropriately. 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72995">
        <w:rPr>
          <w:rFonts w:ascii="Times New Roman" w:hAnsi="Times New Roman" w:cs="Times New Roman"/>
          <w:i/>
          <w:iCs/>
          <w:color w:val="000000"/>
        </w:rPr>
        <w:t>If your self</w:t>
      </w:r>
      <w:r w:rsidRPr="00472995">
        <w:rPr>
          <w:rFonts w:ascii="Cambria Math" w:hAnsi="Cambria Math" w:cs="Cambria Math"/>
          <w:i/>
          <w:iCs/>
          <w:color w:val="000000"/>
        </w:rPr>
        <w:t>‐</w:t>
      </w:r>
      <w:r w:rsidRPr="00472995">
        <w:rPr>
          <w:rFonts w:ascii="Times New Roman" w:hAnsi="Times New Roman" w:cs="Times New Roman"/>
          <w:i/>
          <w:iCs/>
          <w:color w:val="000000"/>
        </w:rPr>
        <w:t>assessment is</w:t>
      </w:r>
      <w:r w:rsidRPr="00472995">
        <w:rPr>
          <w:rFonts w:ascii="Times New Roman" w:hAnsi="Times New Roman" w:cs="Times New Roman"/>
          <w:color w:val="000000"/>
        </w:rPr>
        <w:t xml:space="preserve"> </w:t>
      </w:r>
      <w:r w:rsidRPr="00472995">
        <w:rPr>
          <w:rFonts w:ascii="Times New Roman" w:hAnsi="Times New Roman" w:cs="Times New Roman"/>
          <w:i/>
          <w:iCs/>
          <w:color w:val="000000"/>
        </w:rPr>
        <w:t>within 10 points of mine, you receive 5 points bonus. If you have any special circumstances you wish to share, please note</w:t>
      </w:r>
      <w:r w:rsidRPr="00472995">
        <w:rPr>
          <w:rFonts w:ascii="Times New Roman" w:hAnsi="Times New Roman" w:cs="Times New Roman"/>
          <w:color w:val="000000"/>
        </w:rPr>
        <w:t xml:space="preserve"> </w:t>
      </w:r>
      <w:r w:rsidRPr="00472995">
        <w:rPr>
          <w:rFonts w:ascii="Times New Roman" w:hAnsi="Times New Roman" w:cs="Times New Roman"/>
          <w:i/>
          <w:iCs/>
          <w:color w:val="000000"/>
        </w:rPr>
        <w:t>them under the topic.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Criteria Description Points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>A Finding and Understanding (Research) 15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>B Analyzing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 and Evaluating (Content) 70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>C Communicating and using Web 2.0 Tools (Organization and Presentation) 25</w:t>
      </w:r>
    </w:p>
    <w:p w:rsidR="00CB7814" w:rsidRPr="00472995" w:rsidRDefault="00CB7814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>D Justified/Unjustified Group Presentation 20</w:t>
      </w:r>
    </w:p>
    <w:p w:rsidR="00472995" w:rsidRPr="00472995" w:rsidRDefault="00472995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>E Use of class time 20</w:t>
      </w:r>
    </w:p>
    <w:p w:rsidR="00472995" w:rsidRPr="00472995" w:rsidRDefault="00472995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A09CA" w:rsidRPr="00472995" w:rsidRDefault="00472995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>TOTAL 15</w:t>
      </w:r>
      <w:r w:rsidR="008A09CA" w:rsidRPr="00472995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472995">
        <w:rPr>
          <w:rFonts w:ascii="Times New Roman" w:hAnsi="Times New Roman" w:cs="Times New Roman"/>
          <w:b/>
          <w:bCs/>
          <w:color w:val="000000"/>
          <w:sz w:val="36"/>
          <w:szCs w:val="36"/>
        </w:rPr>
        <w:t>Descriptors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color w:val="000000"/>
          <w:sz w:val="27"/>
          <w:szCs w:val="27"/>
        </w:rPr>
        <w:t>Criterion A: Finding and Understanding (Research)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Level Descriptor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The work does not meet requirements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Some information has been accessed and is shown in a list of resources that may or may not be cited correctly.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10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A variety of information from appropriate sources has been accessed and organized. There is a list of resources that </w:t>
      </w:r>
      <w:proofErr w:type="gramStart"/>
      <w:r w:rsidRPr="00472995">
        <w:rPr>
          <w:rFonts w:ascii="Times New Roman" w:hAnsi="Times New Roman" w:cs="Times New Roman"/>
          <w:color w:val="000000"/>
          <w:sz w:val="24"/>
          <w:szCs w:val="24"/>
        </w:rPr>
        <w:t>is</w:t>
      </w:r>
      <w:proofErr w:type="gramEnd"/>
      <w:r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 mostly cited correctly, some of which are referred to on the wiki page.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</w:t>
      </w:r>
    </w:p>
    <w:p w:rsidR="008A09CA" w:rsidRPr="00472995" w:rsidRDefault="008A09CA" w:rsidP="0039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A variety of information from appropriate sources has been accessed and relevant material has been carefully selected. There is a list of correctly cited resources all or most of which are referred to on the wiki page. </w:t>
      </w:r>
    </w:p>
    <w:p w:rsidR="003906D0" w:rsidRPr="00472995" w:rsidRDefault="003906D0" w:rsidP="0039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______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Points out of 15 awarded for research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Why I gave myself this score: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color w:val="000000"/>
          <w:sz w:val="27"/>
          <w:szCs w:val="27"/>
        </w:rPr>
        <w:t>Criterion B: Analyzing and Evaluating (Content)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Points Descriptor (for maximum marks)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72995">
        <w:rPr>
          <w:rFonts w:ascii="Times New Roman" w:hAnsi="Times New Roman" w:cs="Times New Roman"/>
          <w:color w:val="000000"/>
        </w:rPr>
        <w:t>Vicki Davis – Westwood Schools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472995">
        <w:rPr>
          <w:rFonts w:ascii="Times New Roman" w:hAnsi="Times New Roman" w:cs="Times New Roman"/>
          <w:color w:val="000000"/>
        </w:rPr>
        <w:t>©2010 – Vicki Davis and Julie Lindsay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 </w:t>
      </w:r>
      <w:proofErr w:type="gramStart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out</w:t>
      </w:r>
      <w:proofErr w:type="gramEnd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of 10 points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Language used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The language used communicates clearly and precisely. Terminology is used accurately, with skill and understanding, and use of non-explained jargon is avoided. </w:t>
      </w:r>
      <w:r w:rsidRPr="00472995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(If it is a new term, it is properly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2995">
        <w:rPr>
          <w:rFonts w:ascii="Times New Roman" w:hAnsi="Times New Roman" w:cs="Times New Roman"/>
          <w:i/>
          <w:iCs/>
          <w:color w:val="000000"/>
          <w:sz w:val="24"/>
          <w:szCs w:val="24"/>
        </w:rPr>
        <w:t>hyperlinked.)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 </w:t>
      </w:r>
      <w:proofErr w:type="gramStart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out</w:t>
      </w:r>
      <w:proofErr w:type="gramEnd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of 10 points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Introduction: Challenge #0: Bio and experimenting with wiki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 </w:t>
      </w:r>
      <w:proofErr w:type="gramStart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out</w:t>
      </w:r>
      <w:proofErr w:type="gramEnd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of 10 points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Introduction to topic: Challenge 1 and Challenge 2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 </w:t>
      </w:r>
      <w:proofErr w:type="gramStart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out</w:t>
      </w:r>
      <w:proofErr w:type="gramEnd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of 10 points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During novel study: Challenge 3, Challenge 4, and Challenge 5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 </w:t>
      </w:r>
      <w:proofErr w:type="gramStart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out</w:t>
      </w:r>
      <w:proofErr w:type="gramEnd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of 10 points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Challenge #7: Learning Targets Log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 </w:t>
      </w:r>
      <w:proofErr w:type="gramStart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out</w:t>
      </w:r>
      <w:proofErr w:type="gramEnd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of 10 points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Challenge #8: Evolving of Characters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 </w:t>
      </w:r>
      <w:proofErr w:type="gramStart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out</w:t>
      </w:r>
      <w:proofErr w:type="gramEnd"/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of 10</w:t>
      </w:r>
      <w:r w:rsidR="003906D0"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points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Challenge #11: Online Communication 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>This student is an active contributor to the wiki discuss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ions about this topic and works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collaboratively with his/her partners.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Total score out of 70 points__________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Why I gave myself this score: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color w:val="000000"/>
          <w:sz w:val="27"/>
          <w:szCs w:val="27"/>
        </w:rPr>
        <w:t>Criterion C: Communicating and Using Web 2.0 Tools (Organization and Presentation)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Points Descriptor (for maximum marks)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The work does not meet the standards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5-10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>The information on the wiki page is poorly organized and has limi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ted visual appeal. Graphics are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sometimes relevant to the topic. There is limited use of Web 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2.0 tools, hyperlinks and other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hypermedia. The presentation of information is not always bala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nced and may show some bias and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insensitivity in the use of images and icons.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15-20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The information on the wiki page is organized so that it is relatively 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easy to understand and has some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visual appeal. Graphics are generally relevant to the topic and support t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he written text. Web 2.0 tools,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hyperlinks and other hypermedia are used effectively. The presen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tation of information is mostly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objective and free of bias, and some sensitivity has been shown in the use of images and icons.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25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color w:val="000000"/>
          <w:sz w:val="24"/>
          <w:szCs w:val="24"/>
        </w:rPr>
        <w:t>The information on the wiki page is effectively organized so that it is ea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sily understood and is visually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appealing. Graphics are relevant, explained and support the written tex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t. A range of Web 2.0 tools are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used effectively. Hyperlinks and other hypermedia aid understanding and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 add interest to the topic. The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presentation of information is objective, balanced and free of bias (e.g. a</w:t>
      </w:r>
      <w:r w:rsidR="003906D0"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ge, culture, gender, race), and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images and icons are used sensitively.</w:t>
      </w:r>
    </w:p>
    <w:p w:rsidR="003906D0" w:rsidRPr="00472995" w:rsidRDefault="003906D0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Points out of 25 awarded for this.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______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Adjustment based on wiki participation (at the discretion of teacher.)</w:t>
      </w:r>
    </w:p>
    <w:p w:rsidR="008A09CA" w:rsidRPr="00472995" w:rsidRDefault="008A09CA" w:rsidP="008A09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______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Points out of 100 for this project = _________ %</w:t>
      </w:r>
    </w:p>
    <w:p w:rsidR="003906D0" w:rsidRPr="00472995" w:rsidRDefault="003906D0" w:rsidP="008A09CA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906446" w:rsidRPr="00472995" w:rsidRDefault="008A09CA" w:rsidP="008A09CA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Why I gave myself this score:</w:t>
      </w:r>
    </w:p>
    <w:p w:rsidR="003906D0" w:rsidRPr="00472995" w:rsidRDefault="003906D0" w:rsidP="008A09CA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3906D0" w:rsidRPr="00472995" w:rsidRDefault="003906D0" w:rsidP="008A09CA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3906D0" w:rsidRPr="00472995" w:rsidRDefault="003906D0" w:rsidP="0039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Criterion D: Group Project via the Justified/Unjustified </w:t>
      </w:r>
      <w:proofErr w:type="spellStart"/>
      <w:r w:rsidRPr="00472995">
        <w:rPr>
          <w:rFonts w:ascii="Times New Roman" w:hAnsi="Times New Roman" w:cs="Times New Roman"/>
          <w:b/>
          <w:bCs/>
          <w:color w:val="000000"/>
          <w:sz w:val="27"/>
          <w:szCs w:val="27"/>
        </w:rPr>
        <w:t>Webquest</w:t>
      </w:r>
      <w:proofErr w:type="spellEnd"/>
      <w:r w:rsidRPr="00472995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(Organization and Presentation)</w:t>
      </w:r>
    </w:p>
    <w:p w:rsidR="003906D0" w:rsidRPr="00472995" w:rsidRDefault="003906D0" w:rsidP="008A09CA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3906D0" w:rsidRPr="00472995" w:rsidRDefault="003906D0" w:rsidP="008A09CA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Justified/ Unjustified </w:t>
      </w:r>
      <w:proofErr w:type="spellStart"/>
      <w:r w:rsidRPr="00472995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Webquest</w:t>
      </w:r>
      <w:proofErr w:type="spellEnd"/>
      <w:r w:rsidRPr="00472995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 Rubric</w:t>
      </w:r>
    </w:p>
    <w:tbl>
      <w:tblPr>
        <w:tblW w:w="980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1960"/>
        <w:gridCol w:w="1960"/>
        <w:gridCol w:w="1960"/>
        <w:gridCol w:w="1960"/>
      </w:tblGrid>
      <w:tr w:rsidR="003906D0" w:rsidRPr="00472995" w:rsidTr="0056532F">
        <w:trPr>
          <w:trHeight w:val="255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06D0" w:rsidRPr="00472995" w:rsidRDefault="003906D0" w:rsidP="005653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CATEGORY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906D0" w:rsidRPr="00472995" w:rsidTr="0056532F">
        <w:trPr>
          <w:trHeight w:val="153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Diagrams &amp; Illustrations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Diagrams and illustrations are neat, accurate and add to the understanding of the topic.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Diagrams and illustrations are accurate and add to the understanding of the topic.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Diagrams and illustrations are neat and accurate and sometimes add to the understanding of the topic.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Diagrams and illustrations are not accurate OR do not add to the understanding of the topic.</w:t>
            </w:r>
          </w:p>
        </w:tc>
      </w:tr>
      <w:tr w:rsidR="003906D0" w:rsidRPr="00472995" w:rsidTr="0056532F">
        <w:trPr>
          <w:trHeight w:val="153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Quality of Information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Information clearly relates to the main topic. It includes several supporting details and/or examples.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Information clearly relates to the main topic. It provides 1-2 supporting details and/or examples.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Information clearly relates to the main topic. No details and/or examples are given.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Information has little or nothing to do with the main topic.</w:t>
            </w:r>
          </w:p>
        </w:tc>
      </w:tr>
      <w:tr w:rsidR="003906D0" w:rsidRPr="00472995" w:rsidTr="003906D0">
        <w:trPr>
          <w:trHeight w:val="102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Use of Facts/Statistics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Every major point was well supported with several relevant facts, statistics and/or examples.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Every major point was adequately supported with relevant facts, statistics and/or examples.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Every major point was supported with facts, statistics and/or examples, but the relevance of some was questionable.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Every point was not supported.</w:t>
            </w:r>
          </w:p>
        </w:tc>
      </w:tr>
      <w:tr w:rsidR="003906D0" w:rsidRPr="00472995" w:rsidTr="003906D0">
        <w:trPr>
          <w:trHeight w:val="102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Presentation Style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Team consistently used gestures, eye contact, tone of voice and a level of enthusiasm in a way that kept the attention of the audience.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Team usually used gestures, eye contact, tone of voice and a level of enthusiasm in a way that kept the attention of the audience.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 xml:space="preserve">Team sometimes used gestures, eye contact, </w:t>
            </w:r>
            <w:proofErr w:type="gramStart"/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tone</w:t>
            </w:r>
            <w:proofErr w:type="gramEnd"/>
            <w:r w:rsidRPr="00472995">
              <w:rPr>
                <w:rFonts w:ascii="Times New Roman" w:hAnsi="Times New Roman" w:cs="Times New Roman"/>
                <w:sz w:val="20"/>
                <w:szCs w:val="20"/>
              </w:rPr>
              <w:t xml:space="preserve"> of voice and a level of enthusiasm in a way that kept the attention of the audience.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One or more members of the team had a presentation style that did not keep the attention of the audience.</w:t>
            </w:r>
          </w:p>
        </w:tc>
      </w:tr>
      <w:tr w:rsidR="003906D0" w:rsidRPr="00472995" w:rsidTr="003906D0">
        <w:trPr>
          <w:trHeight w:val="1020"/>
        </w:trPr>
        <w:tc>
          <w:tcPr>
            <w:tcW w:w="1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Understanding of Topic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The team clearly understood the topic in-depth and presented their information forcefully and convincingly.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The team clearly understood the topic in-depth and presented their information with ease.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The team seemed to understand the main points of the topic and presented those with ease.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906D0" w:rsidRPr="00472995" w:rsidRDefault="003906D0" w:rsidP="005653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2995">
              <w:rPr>
                <w:rFonts w:ascii="Times New Roman" w:hAnsi="Times New Roman" w:cs="Times New Roman"/>
                <w:sz w:val="20"/>
                <w:szCs w:val="20"/>
              </w:rPr>
              <w:t>The team did not show an adequate understanding of the topic.</w:t>
            </w:r>
          </w:p>
        </w:tc>
      </w:tr>
    </w:tbl>
    <w:p w:rsidR="003906D0" w:rsidRPr="00472995" w:rsidRDefault="003906D0" w:rsidP="008A09CA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3906D0" w:rsidRPr="00472995" w:rsidRDefault="003906D0" w:rsidP="0039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 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Points out of 20 awarded for this.</w:t>
      </w:r>
    </w:p>
    <w:p w:rsidR="00CB7814" w:rsidRPr="00472995" w:rsidRDefault="00CB7814" w:rsidP="00CB7814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p w:rsidR="00CB7814" w:rsidRPr="00472995" w:rsidRDefault="00CB7814" w:rsidP="00CB7814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Why I gave myself this score:</w:t>
      </w:r>
    </w:p>
    <w:p w:rsidR="00CB7814" w:rsidRPr="00472995" w:rsidRDefault="00CB7814" w:rsidP="0039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906D0" w:rsidRPr="00472995" w:rsidRDefault="00472995" w:rsidP="0039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color w:val="000000"/>
          <w:sz w:val="27"/>
          <w:szCs w:val="27"/>
        </w:rPr>
        <w:t>Criterion E: Use of class time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>The BMS Guidelines for Success are</w:t>
      </w:r>
    </w:p>
    <w:p w:rsidR="00472995" w:rsidRPr="00472995" w:rsidRDefault="00472995" w:rsidP="004729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Respect </w:t>
      </w:r>
    </w:p>
    <w:p w:rsidR="00472995" w:rsidRPr="00472995" w:rsidRDefault="00472995" w:rsidP="004729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Learning </w:t>
      </w:r>
    </w:p>
    <w:p w:rsidR="00472995" w:rsidRPr="00472995" w:rsidRDefault="00472995" w:rsidP="004729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Responsibility </w:t>
      </w:r>
    </w:p>
    <w:p w:rsidR="00472995" w:rsidRPr="00472995" w:rsidRDefault="00472995" w:rsidP="004729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Attitude </w:t>
      </w:r>
    </w:p>
    <w:p w:rsidR="00472995" w:rsidRPr="00472995" w:rsidRDefault="00472995" w:rsidP="0047299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Integrity/Honesty 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>The following criteria are used when assigning points towards the "BMS 5" grading category each week:</w:t>
      </w:r>
    </w:p>
    <w:p w:rsidR="00472995" w:rsidRPr="00472995" w:rsidRDefault="00472995" w:rsidP="0039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472995" w:rsidRPr="00472995" w:rsidRDefault="00472995" w:rsidP="0039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472995" w:rsidRPr="00472995" w:rsidRDefault="00472995" w:rsidP="00472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0 - 10 </w:t>
      </w:r>
      <w:proofErr w:type="gramStart"/>
      <w:r w:rsidRPr="00472995">
        <w:rPr>
          <w:rFonts w:ascii="Times New Roman" w:hAnsi="Times New Roman" w:cs="Times New Roman"/>
          <w:color w:val="000000"/>
          <w:sz w:val="24"/>
          <w:szCs w:val="24"/>
        </w:rPr>
        <w:t>The</w:t>
      </w:r>
      <w:proofErr w:type="gramEnd"/>
      <w:r w:rsidRPr="00472995">
        <w:rPr>
          <w:rFonts w:ascii="Times New Roman" w:hAnsi="Times New Roman" w:cs="Times New Roman"/>
          <w:color w:val="000000"/>
          <w:sz w:val="24"/>
          <w:szCs w:val="24"/>
        </w:rPr>
        <w:t xml:space="preserve"> work does not meet the standards</w:t>
      </w:r>
    </w:p>
    <w:p w:rsidR="00472995" w:rsidRPr="00472995" w:rsidRDefault="00472995" w:rsidP="00472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2995" w:rsidRPr="00472995" w:rsidRDefault="00472995" w:rsidP="00472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2995">
        <w:rPr>
          <w:rFonts w:ascii="Times New Roman" w:eastAsia="Times New Roman" w:hAnsi="Times New Roman" w:cs="Times New Roman"/>
          <w:sz w:val="24"/>
          <w:szCs w:val="24"/>
        </w:rPr>
        <w:lastRenderedPageBreak/>
        <w:t>Does not use time wisely during class.</w:t>
      </w:r>
      <w:proofErr w:type="gramEnd"/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72995">
        <w:rPr>
          <w:rFonts w:ascii="Times New Roman" w:eastAsia="Times New Roman" w:hAnsi="Times New Roman" w:cs="Times New Roman"/>
          <w:sz w:val="24"/>
          <w:szCs w:val="24"/>
        </w:rPr>
        <w:t>Often not on task.</w:t>
      </w:r>
      <w:proofErr w:type="gramEnd"/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2995">
        <w:rPr>
          <w:rFonts w:ascii="Times New Roman" w:eastAsia="Times New Roman" w:hAnsi="Times New Roman" w:cs="Times New Roman"/>
          <w:sz w:val="24"/>
          <w:szCs w:val="24"/>
        </w:rPr>
        <w:t>Seldom prepared for class.</w:t>
      </w:r>
      <w:proofErr w:type="gramEnd"/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 Evident that individual has not completed assignments prior to class. Learning is not a priority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>Exhibits negative attitudes toward classroom activities and classmates.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2995">
        <w:rPr>
          <w:rFonts w:ascii="Times New Roman" w:eastAsia="Times New Roman" w:hAnsi="Times New Roman" w:cs="Times New Roman"/>
          <w:sz w:val="24"/>
          <w:szCs w:val="24"/>
        </w:rPr>
        <w:t>Does not contribute to class discussions or in-class activities.</w:t>
      </w:r>
      <w:proofErr w:type="gramEnd"/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72995">
        <w:rPr>
          <w:rFonts w:ascii="Times New Roman" w:eastAsia="Times New Roman" w:hAnsi="Times New Roman" w:cs="Times New Roman"/>
          <w:sz w:val="24"/>
          <w:szCs w:val="24"/>
        </w:rPr>
        <w:t>Does not offer to clean up when finished.</w:t>
      </w:r>
      <w:proofErr w:type="gramEnd"/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2995">
        <w:rPr>
          <w:rFonts w:ascii="Times New Roman" w:eastAsia="Times New Roman" w:hAnsi="Times New Roman" w:cs="Times New Roman"/>
          <w:sz w:val="24"/>
          <w:szCs w:val="24"/>
        </w:rPr>
        <w:t>Is often disrespectful to classmates, teacher, and guests.</w:t>
      </w:r>
      <w:proofErr w:type="gramEnd"/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>Has a poor attitude.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b/>
          <w:sz w:val="24"/>
          <w:szCs w:val="24"/>
        </w:rPr>
        <w:t>11 -13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hAnsi="Times New Roman" w:cs="Times New Roman"/>
        </w:rPr>
        <w:t>Demonstration of the BMS 5 is generally similar to one receiving an unsatisfactory rating, but there are one or two elements which are relatively well done.</w:t>
      </w:r>
    </w:p>
    <w:p w:rsidR="00472995" w:rsidRPr="00472995" w:rsidRDefault="00472995" w:rsidP="00472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14 - 18</w:t>
      </w:r>
    </w:p>
    <w:p w:rsidR="00472995" w:rsidRPr="00472995" w:rsidRDefault="00472995" w:rsidP="00472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</w:rPr>
        <w:t>Demonstration of the BMS 5 is as good as one receiving a distinguished rating, but one or two elements are not quite at a distinguished level.</w:t>
      </w:r>
    </w:p>
    <w:p w:rsidR="00472995" w:rsidRPr="00472995" w:rsidRDefault="00472995" w:rsidP="00472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72995" w:rsidRPr="00472995" w:rsidRDefault="00472995" w:rsidP="004729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19-20</w:t>
      </w:r>
    </w:p>
    <w:p w:rsidR="00472995" w:rsidRPr="00472995" w:rsidRDefault="00472995" w:rsidP="004729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Treats self and others with respect, and follows classroom guidelines. 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>Uses time wisely during class and is always on task.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>Always well prepared for class and learning is a priority. Evident that individual has completed all assignments prior to class.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2995">
        <w:rPr>
          <w:rFonts w:ascii="Times New Roman" w:eastAsia="Times New Roman" w:hAnsi="Times New Roman" w:cs="Times New Roman"/>
          <w:sz w:val="24"/>
          <w:szCs w:val="24"/>
        </w:rPr>
        <w:t>Exhibits positive, supportive attitude toward class content and classmates.</w:t>
      </w:r>
      <w:proofErr w:type="gramEnd"/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72995">
        <w:rPr>
          <w:rFonts w:ascii="Times New Roman" w:eastAsia="Times New Roman" w:hAnsi="Times New Roman" w:cs="Times New Roman"/>
          <w:sz w:val="24"/>
          <w:szCs w:val="24"/>
        </w:rPr>
        <w:t>Accepts responsibility for actions without blaming others for failures or shortcomings.</w:t>
      </w:r>
      <w:proofErr w:type="gramEnd"/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>Consistently contributes to class discussions.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>Consistently contributes to in-class activities and takes an active role in cleaning up when finished.</w:t>
      </w:r>
    </w:p>
    <w:p w:rsidR="00472995" w:rsidRPr="00472995" w:rsidRDefault="00472995" w:rsidP="00472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95">
        <w:rPr>
          <w:rFonts w:ascii="Times New Roman" w:eastAsia="Times New Roman" w:hAnsi="Times New Roman" w:cs="Times New Roman"/>
          <w:sz w:val="24"/>
          <w:szCs w:val="24"/>
        </w:rPr>
        <w:t xml:space="preserve">Displays a positive attitude at all times. </w:t>
      </w:r>
    </w:p>
    <w:p w:rsidR="00CB7814" w:rsidRPr="00472995" w:rsidRDefault="00CB7814" w:rsidP="00CB7814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 w:rsidRPr="00472995"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Final Score:</w:t>
      </w:r>
    </w:p>
    <w:p w:rsidR="003906D0" w:rsidRPr="00472995" w:rsidRDefault="003906D0" w:rsidP="003906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______ </w:t>
      </w:r>
      <w:r w:rsidR="00472995" w:rsidRPr="00472995">
        <w:rPr>
          <w:rFonts w:ascii="Times New Roman" w:hAnsi="Times New Roman" w:cs="Times New Roman"/>
          <w:color w:val="000000"/>
          <w:sz w:val="24"/>
          <w:szCs w:val="24"/>
        </w:rPr>
        <w:t>Points out of 15</w:t>
      </w:r>
      <w:r w:rsidRPr="00472995">
        <w:rPr>
          <w:rFonts w:ascii="Times New Roman" w:hAnsi="Times New Roman" w:cs="Times New Roman"/>
          <w:color w:val="000000"/>
          <w:sz w:val="24"/>
          <w:szCs w:val="24"/>
        </w:rPr>
        <w:t>0 for this project = _________ %</w:t>
      </w:r>
    </w:p>
    <w:p w:rsidR="003906D0" w:rsidRPr="00472995" w:rsidRDefault="003906D0" w:rsidP="003906D0">
      <w:pP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</w:p>
    <w:bookmarkEnd w:id="0"/>
    <w:p w:rsidR="003906D0" w:rsidRPr="00472995" w:rsidRDefault="003906D0" w:rsidP="008A09CA">
      <w:pPr>
        <w:rPr>
          <w:rFonts w:ascii="Times New Roman" w:hAnsi="Times New Roman" w:cs="Times New Roman"/>
        </w:rPr>
      </w:pPr>
    </w:p>
    <w:sectPr w:rsidR="003906D0" w:rsidRPr="00472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53322"/>
    <w:multiLevelType w:val="multilevel"/>
    <w:tmpl w:val="D0280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9CA"/>
    <w:rsid w:val="003906D0"/>
    <w:rsid w:val="00472995"/>
    <w:rsid w:val="008A09CA"/>
    <w:rsid w:val="00906446"/>
    <w:rsid w:val="00CB7814"/>
    <w:rsid w:val="00FD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2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2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9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BCSD</Company>
  <LinksUpToDate>false</LinksUpToDate>
  <CharactersWithSpaces>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Maurer</dc:creator>
  <cp:keywords/>
  <dc:description/>
  <cp:lastModifiedBy>Aaron Maurer</cp:lastModifiedBy>
  <cp:revision>2</cp:revision>
  <dcterms:created xsi:type="dcterms:W3CDTF">2011-04-28T12:55:00Z</dcterms:created>
  <dcterms:modified xsi:type="dcterms:W3CDTF">2011-04-28T12:55:00Z</dcterms:modified>
</cp:coreProperties>
</file>